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C867" w14:textId="77777777" w:rsidR="00736D1E" w:rsidRDefault="00736D1E" w:rsidP="00736D1E">
      <w:pPr>
        <w:rPr>
          <w:rFonts w:eastAsia="Times New Roman"/>
          <w:lang w:val="en-US" w:eastAsia="en-GB"/>
          <w14:ligatures w14:val="none"/>
        </w:rPr>
      </w:pPr>
      <w:r>
        <w:rPr>
          <w:rFonts w:eastAsia="Times New Roman"/>
          <w:b/>
          <w:bCs/>
          <w:lang w:val="en-US" w:eastAsia="en-GB"/>
          <w14:ligatures w14:val="none"/>
        </w:rPr>
        <w:t>From:</w:t>
      </w:r>
      <w:r>
        <w:rPr>
          <w:rFonts w:eastAsia="Times New Roman"/>
          <w:lang w:val="en-US" w:eastAsia="en-GB"/>
          <w14:ligatures w14:val="none"/>
        </w:rPr>
        <w:t xml:space="preserve"> Harrison, Paul - Oxfordshire County Council &lt;Paul.Harrison@Oxfordshire.gov.uk&gt; </w:t>
      </w:r>
      <w:r>
        <w:rPr>
          <w:rFonts w:eastAsia="Times New Roman"/>
          <w:lang w:val="en-US" w:eastAsia="en-GB"/>
          <w14:ligatures w14:val="none"/>
        </w:rPr>
        <w:br/>
      </w:r>
      <w:r>
        <w:rPr>
          <w:rFonts w:eastAsia="Times New Roman"/>
          <w:b/>
          <w:bCs/>
          <w:lang w:val="en-US" w:eastAsia="en-GB"/>
          <w14:ligatures w14:val="none"/>
        </w:rPr>
        <w:t>Sent:</w:t>
      </w:r>
      <w:r>
        <w:rPr>
          <w:rFonts w:eastAsia="Times New Roman"/>
          <w:lang w:val="en-US" w:eastAsia="en-GB"/>
          <w14:ligatures w14:val="none"/>
        </w:rPr>
        <w:t xml:space="preserve"> Wednesday, March 20, 2024 8:58 AM</w:t>
      </w:r>
      <w:r>
        <w:rPr>
          <w:rFonts w:eastAsia="Times New Roman"/>
          <w:lang w:val="en-US" w:eastAsia="en-GB"/>
          <w14:ligatures w14:val="none"/>
        </w:rPr>
        <w:br/>
      </w:r>
      <w:r>
        <w:rPr>
          <w:rFonts w:eastAsia="Times New Roman"/>
          <w:b/>
          <w:bCs/>
          <w:lang w:val="en-US" w:eastAsia="en-GB"/>
          <w14:ligatures w14:val="none"/>
        </w:rPr>
        <w:t>To:</w:t>
      </w:r>
      <w:r>
        <w:rPr>
          <w:rFonts w:eastAsia="Times New Roman"/>
          <w:lang w:val="en-US" w:eastAsia="en-GB"/>
          <w14:ligatures w14:val="none"/>
        </w:rPr>
        <w:t xml:space="preserve"> Hudson, Mary - Oxfordshire County Council &lt;Mary.Hudson@Oxfordshire.gov.uk&gt;</w:t>
      </w:r>
      <w:r>
        <w:rPr>
          <w:rFonts w:eastAsia="Times New Roman"/>
          <w:lang w:val="en-US" w:eastAsia="en-GB"/>
          <w14:ligatures w14:val="none"/>
        </w:rPr>
        <w:br/>
      </w:r>
      <w:r>
        <w:rPr>
          <w:rFonts w:eastAsia="Times New Roman"/>
          <w:b/>
          <w:bCs/>
          <w:lang w:val="en-US" w:eastAsia="en-GB"/>
          <w14:ligatures w14:val="none"/>
        </w:rPr>
        <w:t>Subject:</w:t>
      </w:r>
      <w:r>
        <w:rPr>
          <w:rFonts w:eastAsia="Times New Roman"/>
          <w:lang w:val="en-US" w:eastAsia="en-GB"/>
          <w14:ligatures w14:val="none"/>
        </w:rPr>
        <w:t xml:space="preserve"> FW: MW.0115/21 - Land at White Cross Farm, Wallingford </w:t>
      </w:r>
    </w:p>
    <w:p w14:paraId="643AE6B1" w14:textId="77777777" w:rsidR="00736D1E" w:rsidRDefault="00736D1E" w:rsidP="00736D1E"/>
    <w:p w14:paraId="42B0F4E2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Thanks Mary </w:t>
      </w:r>
    </w:p>
    <w:p w14:paraId="19AF611D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</w:rPr>
      </w:pPr>
    </w:p>
    <w:p w14:paraId="782D554C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have reviewed the amended details and as noted, there are no changes in highway terms compared to the previous consultation.  As a result, there is no further comment. </w:t>
      </w:r>
    </w:p>
    <w:p w14:paraId="7E2E348C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</w:rPr>
      </w:pPr>
    </w:p>
    <w:p w14:paraId="4DA2ED73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Regards</w:t>
      </w:r>
    </w:p>
    <w:p w14:paraId="7E7C21BA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B26CB50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Paul Harrison</w:t>
      </w:r>
    </w:p>
    <w:p w14:paraId="1A52A7E3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Development Control Consultant (Transport)</w:t>
      </w:r>
    </w:p>
    <w:p w14:paraId="6FFF71A0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Transport Development Management </w:t>
      </w:r>
    </w:p>
    <w:p w14:paraId="35B6EFE0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Place, Transport and Infrastructure</w:t>
      </w:r>
    </w:p>
    <w:p w14:paraId="461D3BD1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Environment and Place</w:t>
      </w:r>
    </w:p>
    <w:p w14:paraId="6A8C99CA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Oxfordshire County Council | County Hall | Oxford | OX1 1ND</w:t>
      </w:r>
    </w:p>
    <w:p w14:paraId="2EF4C48F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Tel  07741 607655</w:t>
      </w:r>
    </w:p>
    <w:p w14:paraId="7F25642F" w14:textId="77777777" w:rsidR="00736D1E" w:rsidRDefault="00736D1E" w:rsidP="00736D1E">
      <w:pPr>
        <w:rPr>
          <w:rFonts w:ascii="Arial" w:hAnsi="Arial" w:cs="Arial"/>
          <w:color w:val="4F4F4F"/>
          <w:sz w:val="24"/>
          <w:szCs w:val="24"/>
          <w:lang w:eastAsia="en-GB"/>
        </w:rPr>
      </w:pPr>
      <w:hyperlink r:id="rId4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Paul.Harrison@oxfordshire.gov.uk</w:t>
        </w:r>
      </w:hyperlink>
      <w:r>
        <w:rPr>
          <w:rFonts w:ascii="Arial" w:hAnsi="Arial" w:cs="Arial"/>
          <w:color w:val="4F4F4F"/>
          <w:sz w:val="24"/>
          <w:szCs w:val="24"/>
          <w:lang w:eastAsia="en-GB"/>
        </w:rPr>
        <w:t xml:space="preserve"> </w:t>
      </w:r>
    </w:p>
    <w:p w14:paraId="58814ECB" w14:textId="77777777" w:rsidR="00736D1E" w:rsidRDefault="00736D1E" w:rsidP="00736D1E">
      <w:pPr>
        <w:rPr>
          <w:rFonts w:ascii="Arial" w:hAnsi="Arial" w:cs="Arial"/>
          <w:color w:val="4F4F4F"/>
          <w:sz w:val="24"/>
          <w:szCs w:val="24"/>
          <w:lang w:eastAsia="en-GB"/>
        </w:rPr>
      </w:pPr>
    </w:p>
    <w:p w14:paraId="73B894FD" w14:textId="77777777" w:rsidR="00736D1E" w:rsidRDefault="00736D1E" w:rsidP="00736D1E">
      <w:pPr>
        <w:rPr>
          <w:rFonts w:ascii="Arial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eastAsia="en-GB"/>
        </w:rPr>
        <w:t xml:space="preserve">Oxfordshire’s Decide &amp; Provide approach, Parking Standards for New Developments and Street Design Guide: </w:t>
      </w:r>
    </w:p>
    <w:p w14:paraId="0B38A68C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  <w:lang w:eastAsia="en-GB"/>
        </w:rPr>
      </w:pPr>
      <w:hyperlink r:id="rId5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Transport Development Control (TDC) | Oxfordshire County Council</w:t>
        </w:r>
      </w:hyperlink>
    </w:p>
    <w:p w14:paraId="175A0D6C" w14:textId="77777777" w:rsidR="00736D1E" w:rsidRDefault="00736D1E" w:rsidP="00736D1E">
      <w:pPr>
        <w:rPr>
          <w:color w:val="000000"/>
          <w:sz w:val="24"/>
          <w:szCs w:val="24"/>
          <w:lang w:eastAsia="en-GB"/>
        </w:rPr>
      </w:pPr>
    </w:p>
    <w:p w14:paraId="74C1A36D" w14:textId="77777777" w:rsidR="00736D1E" w:rsidRDefault="00736D1E" w:rsidP="00736D1E">
      <w:pPr>
        <w:rPr>
          <w:color w:val="000000"/>
          <w:sz w:val="24"/>
          <w:szCs w:val="24"/>
          <w:lang w:eastAsia="en-GB"/>
        </w:rPr>
      </w:pPr>
    </w:p>
    <w:p w14:paraId="43A77978" w14:textId="77777777" w:rsidR="00736D1E" w:rsidRDefault="00736D1E" w:rsidP="00736D1E">
      <w:pPr>
        <w:rPr>
          <w:rFonts w:ascii="Arial" w:hAnsi="Arial" w:cs="Arial"/>
          <w:color w:val="000000"/>
          <w:sz w:val="24"/>
          <w:szCs w:val="24"/>
        </w:rPr>
      </w:pPr>
    </w:p>
    <w:p w14:paraId="6E7078AC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E"/>
    <w:rsid w:val="000B4310"/>
    <w:rsid w:val="004000D7"/>
    <w:rsid w:val="00504E43"/>
    <w:rsid w:val="00535B83"/>
    <w:rsid w:val="00736D1E"/>
    <w:rsid w:val="007908F4"/>
    <w:rsid w:val="008247F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3C10"/>
  <w15:chartTrackingRefBased/>
  <w15:docId w15:val="{BEFE4927-44FF-43BF-8C92-A91F5686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1E"/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D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xfordshire.gov.uk/residents/roads-and-transport/transport-policies-and-plans/transport-new-developments/transport-development-control" TargetMode="External"/><Relationship Id="rId4" Type="http://schemas.openxmlformats.org/officeDocument/2006/relationships/hyperlink" Target="mailto:Paul.Harrison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Mary - Oxfordshire County Council</dc:creator>
  <cp:keywords/>
  <dc:description/>
  <cp:lastModifiedBy>Jack Chamberlain</cp:lastModifiedBy>
  <cp:revision>2</cp:revision>
  <dcterms:created xsi:type="dcterms:W3CDTF">2025-02-14T16:08:00Z</dcterms:created>
  <dcterms:modified xsi:type="dcterms:W3CDTF">2025-02-14T16:08:00Z</dcterms:modified>
</cp:coreProperties>
</file>